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5D" w:rsidRPr="00780379" w:rsidRDefault="00EE285D" w:rsidP="003803BA">
      <w:pPr>
        <w:keepNext/>
        <w:keepLines/>
        <w:widowControl/>
        <w:ind w:left="5670"/>
        <w:jc w:val="center"/>
      </w:pPr>
      <w:r w:rsidRPr="00780379">
        <w:t>Приложение № 1</w:t>
      </w:r>
    </w:p>
    <w:p w:rsidR="00EE285D" w:rsidRPr="00780379" w:rsidRDefault="00EE285D" w:rsidP="003803BA">
      <w:pPr>
        <w:keepNext/>
        <w:keepLines/>
        <w:widowControl/>
        <w:ind w:left="5670"/>
        <w:jc w:val="both"/>
      </w:pPr>
      <w:r w:rsidRPr="00780379">
        <w:t xml:space="preserve">к </w:t>
      </w:r>
      <w:r w:rsidR="003803BA">
        <w:t>П</w:t>
      </w:r>
      <w:r w:rsidRPr="00780379">
        <w:t xml:space="preserve">остановлению </w:t>
      </w:r>
      <w:r w:rsidR="00151835">
        <w:t>Администрац</w:t>
      </w:r>
      <w:r w:rsidRPr="00780379">
        <w:t>ии</w:t>
      </w:r>
    </w:p>
    <w:p w:rsidR="00EE285D" w:rsidRPr="00780379" w:rsidRDefault="00EE285D" w:rsidP="003803BA">
      <w:pPr>
        <w:keepNext/>
        <w:keepLines/>
        <w:widowControl/>
        <w:ind w:left="5670"/>
        <w:jc w:val="both"/>
      </w:pPr>
      <w:r w:rsidRPr="00780379">
        <w:t>от</w:t>
      </w:r>
      <w:r w:rsidR="0002149D">
        <w:t xml:space="preserve"> 06.08.2013 </w:t>
      </w:r>
      <w:r w:rsidR="005621C9">
        <w:t xml:space="preserve"> </w:t>
      </w:r>
      <w:r w:rsidRPr="00780379">
        <w:t xml:space="preserve">№ </w:t>
      </w:r>
      <w:r w:rsidR="0002149D">
        <w:t>493-ПА</w:t>
      </w:r>
      <w:bookmarkStart w:id="0" w:name="_GoBack"/>
      <w:bookmarkEnd w:id="0"/>
    </w:p>
    <w:p w:rsidR="00EE285D" w:rsidRDefault="00EE285D" w:rsidP="003803BA">
      <w:pPr>
        <w:keepNext/>
        <w:keepLines/>
        <w:widowControl/>
        <w:ind w:left="5670"/>
        <w:jc w:val="both"/>
      </w:pPr>
    </w:p>
    <w:p w:rsidR="005621C9" w:rsidRDefault="005621C9" w:rsidP="003803BA">
      <w:pPr>
        <w:keepNext/>
        <w:keepLines/>
        <w:widowControl/>
        <w:ind w:left="5670"/>
        <w:jc w:val="both"/>
      </w:pPr>
    </w:p>
    <w:p w:rsidR="00EE285D" w:rsidRPr="00780379" w:rsidRDefault="00EE285D" w:rsidP="003F3AA3">
      <w:pPr>
        <w:keepNext/>
        <w:keepLines/>
        <w:widowControl/>
        <w:jc w:val="center"/>
        <w:rPr>
          <w:b/>
        </w:rPr>
      </w:pPr>
      <w:r w:rsidRPr="00780379">
        <w:rPr>
          <w:b/>
        </w:rPr>
        <w:t>ПОРЯДОК</w:t>
      </w:r>
      <w:r w:rsidRPr="00780379">
        <w:rPr>
          <w:b/>
        </w:rPr>
        <w:br/>
        <w:t>создания и содержания в целях гражданской обороны запасов материально-технических, продовольственных, медицинских и иных средств</w:t>
      </w:r>
    </w:p>
    <w:p w:rsidR="00EE285D" w:rsidRPr="00780379" w:rsidRDefault="00EE285D" w:rsidP="003F3AA3">
      <w:pPr>
        <w:keepNext/>
        <w:keepLines/>
        <w:widowControl/>
        <w:jc w:val="both"/>
      </w:pP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1. </w:t>
      </w:r>
      <w:proofErr w:type="gramStart"/>
      <w:r w:rsidRPr="00780379">
        <w:t xml:space="preserve">Настоящий Порядок, разработан в соответствии с Федеральным законом </w:t>
      </w:r>
      <w:r w:rsidR="006211E2">
        <w:t xml:space="preserve">от 12.02.1998 № 28-ФЗ </w:t>
      </w:r>
      <w:r w:rsidRPr="00780379">
        <w:t xml:space="preserve">«О гражданской обороне», </w:t>
      </w:r>
      <w:r w:rsidR="006211E2">
        <w:t>П</w:t>
      </w:r>
      <w:r w:rsidR="007C130A">
        <w:t>остановлени</w:t>
      </w:r>
      <w:r w:rsidR="0088728A">
        <w:t xml:space="preserve">ями </w:t>
      </w:r>
      <w:r w:rsidRPr="00780379">
        <w:t xml:space="preserve">Правительства Российской Федерации </w:t>
      </w:r>
      <w:r w:rsidR="006211E2" w:rsidRPr="000F0540">
        <w:t>от 27</w:t>
      </w:r>
      <w:r w:rsidR="006211E2">
        <w:t>.04.20</w:t>
      </w:r>
      <w:r w:rsidR="006211E2" w:rsidRPr="000F0540">
        <w:t xml:space="preserve">00 № 379 </w:t>
      </w:r>
      <w:r w:rsidRPr="00780379">
        <w:t>«О накоплении, хранении и использовании в целях гражданской обороны запасов материально-технических, продовольственны</w:t>
      </w:r>
      <w:r w:rsidR="007C130A">
        <w:t>х, медицинских и иных средств»</w:t>
      </w:r>
      <w:r w:rsidR="0088728A">
        <w:t>,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  <w:r w:rsidR="007C130A">
        <w:t xml:space="preserve"> </w:t>
      </w:r>
      <w:r w:rsidRPr="00780379">
        <w:t>и определяет порядок накопления</w:t>
      </w:r>
      <w:proofErr w:type="gramEnd"/>
      <w:r w:rsidRPr="00780379">
        <w:t xml:space="preserve">, хранения и использования в целях гражданской обороны запасов материально-технических, продовольственных, медицинских и иных средств (далее именуются - </w:t>
      </w:r>
      <w:r w:rsidR="0088728A">
        <w:t>З</w:t>
      </w:r>
      <w:r w:rsidRPr="00780379">
        <w:t>апасы).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>3. Запасы предназначены для первоочередного обеспечения населения в военное время, а также для оснащения территориальных нештатных аварийно-спасательных формирований (далее - НАСФ) при проведении аварийно-спасательных и других неотложных работ (далее</w:t>
      </w:r>
      <w:r w:rsidR="00834656">
        <w:t xml:space="preserve"> - </w:t>
      </w:r>
      <w:r w:rsidRPr="00780379">
        <w:t>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EE285D" w:rsidRPr="00780379" w:rsidRDefault="00EE285D" w:rsidP="003F3AA3">
      <w:pPr>
        <w:keepNext/>
        <w:jc w:val="both"/>
      </w:pPr>
      <w:r w:rsidRPr="00780379">
        <w:tab/>
        <w:t>4. Система Запасов в целях гражданской обороны на территории городского округа включает в себя:</w:t>
      </w:r>
    </w:p>
    <w:p w:rsidR="00EE285D" w:rsidRPr="00780379" w:rsidRDefault="0088728A" w:rsidP="003F3AA3">
      <w:pPr>
        <w:keepNext/>
        <w:jc w:val="both"/>
      </w:pPr>
      <w:r>
        <w:tab/>
      </w:r>
      <w:r w:rsidR="00EE285D" w:rsidRPr="00780379">
        <w:t xml:space="preserve">Запасы </w:t>
      </w:r>
      <w:r w:rsidR="00151835">
        <w:t>Администрац</w:t>
      </w:r>
      <w:r w:rsidR="00EE285D" w:rsidRPr="00780379">
        <w:t xml:space="preserve">ии </w:t>
      </w:r>
      <w:r w:rsidR="00834656">
        <w:t>города</w:t>
      </w:r>
      <w:r w:rsidR="00EE285D" w:rsidRPr="00780379">
        <w:t>;</w:t>
      </w:r>
    </w:p>
    <w:p w:rsidR="00EE285D" w:rsidRPr="00780379" w:rsidRDefault="0088728A" w:rsidP="003F3AA3">
      <w:pPr>
        <w:keepNext/>
        <w:jc w:val="both"/>
      </w:pPr>
      <w:r>
        <w:tab/>
      </w:r>
      <w:r w:rsidR="00EE285D" w:rsidRPr="00780379">
        <w:t>Запасы предприятий, учреждений и организаций (объектовые запасы).</w:t>
      </w:r>
    </w:p>
    <w:p w:rsidR="00EE285D" w:rsidRPr="00780379" w:rsidRDefault="00EE285D" w:rsidP="003F3AA3">
      <w:pPr>
        <w:keepNext/>
        <w:jc w:val="both"/>
      </w:pPr>
      <w:r w:rsidRPr="00780379">
        <w:tab/>
        <w:t xml:space="preserve">5. </w:t>
      </w:r>
      <w:proofErr w:type="gramStart"/>
      <w:r w:rsidRPr="00780379">
        <w:t>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</w:t>
      </w:r>
      <w:proofErr w:type="gramEnd"/>
      <w:r w:rsidRPr="00780379">
        <w:t>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6. </w:t>
      </w:r>
      <w:proofErr w:type="gramStart"/>
      <w:r w:rsidRPr="00780379">
        <w:t xml:space="preserve">Номенклатура и объемы Запасов утверждаются </w:t>
      </w:r>
      <w:r w:rsidR="00151835">
        <w:t>Администрац</w:t>
      </w:r>
      <w:r w:rsidRPr="00780379">
        <w:t>ией город</w:t>
      </w:r>
      <w:r w:rsidR="00834656">
        <w:t xml:space="preserve">а </w:t>
      </w:r>
      <w:r w:rsidRPr="00780379">
        <w:t>и создаются исходя из возможного характера опасностей, возникающих при ведении военных действий или вследствие этих действий, предполагаемого объема работ по ликвидации их последствий, природных, экономических и иных особенностей городского округа,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</w:t>
      </w:r>
      <w:proofErr w:type="gramEnd"/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lastRenderedPageBreak/>
        <w:tab/>
        <w:t>8. Функции по созданию, размещению, хранению и восполнению Запаса возлагаются:</w:t>
      </w:r>
    </w:p>
    <w:p w:rsidR="00EE285D" w:rsidRDefault="00EE285D" w:rsidP="003F3AA3">
      <w:pPr>
        <w:keepNext/>
        <w:keepLines/>
        <w:widowControl/>
        <w:jc w:val="both"/>
      </w:pPr>
      <w:r w:rsidRPr="00780379">
        <w:tab/>
        <w:t xml:space="preserve">по продовольствию, вещевому имуществу и предметам первой необходимости </w:t>
      </w:r>
      <w:r w:rsidR="009E55EA">
        <w:t>–</w:t>
      </w:r>
      <w:r w:rsidRPr="00780379">
        <w:t xml:space="preserve"> на</w:t>
      </w:r>
      <w:r w:rsidR="009E55EA">
        <w:t xml:space="preserve"> спасательную службу торговли и питания гражданской обороны города</w:t>
      </w:r>
      <w:r w:rsidRPr="00780379">
        <w:t>;</w:t>
      </w:r>
    </w:p>
    <w:p w:rsidR="00151835" w:rsidRPr="00780379" w:rsidRDefault="00151835" w:rsidP="003F3AA3">
      <w:pPr>
        <w:keepNext/>
        <w:keepLines/>
        <w:widowControl/>
        <w:jc w:val="both"/>
      </w:pPr>
      <w:r>
        <w:tab/>
        <w:t>по медицинскому обеспечению – на медицинскую спасательную службу гражданской обороны города;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по материально-техническому снабжению и средствам малой механизации </w:t>
      </w:r>
      <w:r w:rsidR="009E55EA">
        <w:t>–</w:t>
      </w:r>
      <w:r w:rsidRPr="00780379">
        <w:t xml:space="preserve"> на</w:t>
      </w:r>
      <w:r w:rsidR="009E55EA">
        <w:t xml:space="preserve"> спасательную службу материально-технического снабжения гражданской обороны города</w:t>
      </w:r>
      <w:r w:rsidR="00151835">
        <w:t>.</w:t>
      </w:r>
    </w:p>
    <w:p w:rsidR="00EE285D" w:rsidRPr="00780379" w:rsidRDefault="009E55EA" w:rsidP="003F3AA3">
      <w:pPr>
        <w:keepNext/>
        <w:keepLines/>
        <w:widowControl/>
        <w:jc w:val="both"/>
      </w:pPr>
      <w:r>
        <w:tab/>
      </w:r>
      <w:r w:rsidR="00EE285D" w:rsidRPr="00780379">
        <w:t xml:space="preserve">9. Структурные подразделения </w:t>
      </w:r>
      <w:r w:rsidR="00151835">
        <w:t>Администрац</w:t>
      </w:r>
      <w:r w:rsidR="00EE285D" w:rsidRPr="00780379">
        <w:t>ии город</w:t>
      </w:r>
      <w:r w:rsidR="00834656">
        <w:t xml:space="preserve">а </w:t>
      </w:r>
      <w:r w:rsidR="00151835">
        <w:t>Реутов</w:t>
      </w:r>
      <w:r w:rsidR="00EE285D" w:rsidRPr="00780379">
        <w:t>, на которые возложены функции по созданию Запаса:</w:t>
      </w:r>
    </w:p>
    <w:p w:rsidR="00EE285D" w:rsidRPr="00780379" w:rsidRDefault="00EE285D" w:rsidP="003F3AA3">
      <w:pPr>
        <w:keepNext/>
        <w:keepLines/>
        <w:widowControl/>
        <w:jc w:val="both"/>
      </w:pPr>
      <w:bookmarkStart w:id="1" w:name="sub_10091"/>
      <w:r w:rsidRPr="00780379">
        <w:tab/>
      </w:r>
      <w:proofErr w:type="gramStart"/>
      <w:r w:rsidRPr="00780379">
        <w:t>а) наделенные статусом юридического лица:</w:t>
      </w:r>
      <w:proofErr w:type="gramEnd"/>
    </w:p>
    <w:bookmarkEnd w:id="1"/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>разрабатывают предложения по номенклатуре и объемам материальных ресурсов в Запасе;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>представляют на очередной год бюджетные заявки для закупки материальных ресурсов в Запас;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>в установленном порядке осуществляют отбор поставщиков материальных ресурсов в Запас;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>заключают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>организуют доставку материальных ресурсов Запаса в районы проведения АСДНР;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ведут учет и отчетность по операциям с материальными ресурсами Запаса; 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осуществляют </w:t>
      </w:r>
      <w:proofErr w:type="gramStart"/>
      <w:r w:rsidRPr="00780379">
        <w:t>контроль за</w:t>
      </w:r>
      <w:proofErr w:type="gramEnd"/>
      <w:r w:rsidRPr="00780379">
        <w:t xml:space="preserve"> поддержанием Запаса в постоянной готовности к использованию;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осуществляют </w:t>
      </w:r>
      <w:proofErr w:type="gramStart"/>
      <w:r w:rsidRPr="00780379">
        <w:t>контроль за</w:t>
      </w:r>
      <w:proofErr w:type="gramEnd"/>
      <w:r w:rsidRPr="00780379"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EE285D" w:rsidRPr="00780379" w:rsidRDefault="00EE285D" w:rsidP="003F3AA3">
      <w:pPr>
        <w:keepNext/>
        <w:keepLines/>
        <w:widowControl/>
        <w:jc w:val="both"/>
      </w:pPr>
      <w:bookmarkStart w:id="2" w:name="sub_10092"/>
      <w:r w:rsidRPr="00780379">
        <w:tab/>
      </w:r>
      <w:proofErr w:type="gramStart"/>
      <w:r w:rsidRPr="00780379">
        <w:t>б) не наделенные статусом юридического лица:</w:t>
      </w:r>
      <w:proofErr w:type="gramEnd"/>
    </w:p>
    <w:bookmarkEnd w:id="2"/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>разрабатывают предложения по номенклатуре и объемам материальных ресурсов в Запасе;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представляют в отдел по делам гражданской обороны, чрезвычайных ситуаций и </w:t>
      </w:r>
      <w:r w:rsidR="008A313C">
        <w:t xml:space="preserve">пожарной безопасности </w:t>
      </w:r>
      <w:r w:rsidR="00151835">
        <w:t>Администрац</w:t>
      </w:r>
      <w:r w:rsidRPr="00780379">
        <w:t>ии</w:t>
      </w:r>
      <w:r w:rsidR="00CA1D40">
        <w:t xml:space="preserve"> города</w:t>
      </w:r>
      <w:r w:rsidR="00834656">
        <w:t xml:space="preserve"> (далее – отдел по делам ГО, ЧС и ПБ)</w:t>
      </w:r>
      <w:r w:rsidRPr="00780379">
        <w:t xml:space="preserve"> </w:t>
      </w:r>
      <w:r w:rsidR="008A313C">
        <w:t>и о</w:t>
      </w:r>
      <w:r w:rsidR="008A313C" w:rsidRPr="008A313C">
        <w:t>тдел мобилизационной работы и секретного делопроизводства</w:t>
      </w:r>
      <w:r w:rsidR="008A313C">
        <w:t xml:space="preserve"> </w:t>
      </w:r>
      <w:r w:rsidR="00CA1D40">
        <w:t xml:space="preserve">Администрации </w:t>
      </w:r>
      <w:r w:rsidRPr="00780379">
        <w:t>город</w:t>
      </w:r>
      <w:r w:rsidR="00834656">
        <w:t>а</w:t>
      </w:r>
      <w:r w:rsidRPr="00780379">
        <w:t xml:space="preserve"> </w:t>
      </w:r>
      <w:r w:rsidR="008A313C">
        <w:t xml:space="preserve"> </w:t>
      </w:r>
      <w:r w:rsidRPr="00780379">
        <w:t>(далее</w:t>
      </w:r>
      <w:r w:rsidR="008A313C">
        <w:t xml:space="preserve"> </w:t>
      </w:r>
      <w:r w:rsidR="00CA1D40">
        <w:t>–</w:t>
      </w:r>
      <w:r w:rsidR="008A313C">
        <w:t xml:space="preserve"> </w:t>
      </w:r>
      <w:r w:rsidRPr="00780379">
        <w:t>отдел</w:t>
      </w:r>
      <w:r w:rsidR="00CA1D40">
        <w:t xml:space="preserve"> </w:t>
      </w:r>
      <w:r w:rsidR="008A313C">
        <w:t>МР</w:t>
      </w:r>
      <w:r w:rsidRPr="00780379">
        <w:t>) предложения в бюджетные заявки на очередной год для закупки материальных ресурсов в Запас;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представляют в отдел </w:t>
      </w:r>
      <w:r w:rsidR="008A313C">
        <w:t xml:space="preserve">по делам </w:t>
      </w:r>
      <w:r w:rsidRPr="00780379">
        <w:t>ГО</w:t>
      </w:r>
      <w:r w:rsidR="008A313C">
        <w:t xml:space="preserve">, </w:t>
      </w:r>
      <w:r w:rsidRPr="00780379">
        <w:t xml:space="preserve">ЧС и </w:t>
      </w:r>
      <w:r w:rsidR="008A313C">
        <w:t xml:space="preserve">ПБ, отдел </w:t>
      </w:r>
      <w:r w:rsidRPr="00780379">
        <w:t>МР проекты договоров (контрактов) на поставку материальных ресурсов в Запас, а также на ответственное хранение и содержание Запаса;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>организуют доставку материальных ресурсов Запаса в районы проведения АСДНР;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осуществляют </w:t>
      </w:r>
      <w:proofErr w:type="gramStart"/>
      <w:r w:rsidRPr="00780379">
        <w:t>контроль за</w:t>
      </w:r>
      <w:proofErr w:type="gramEnd"/>
      <w:r w:rsidRPr="00780379"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10. Общее руководство по созданию, хранению, использованию Запаса возлагается на отдел </w:t>
      </w:r>
      <w:r w:rsidR="008A313C">
        <w:t xml:space="preserve">по делам </w:t>
      </w:r>
      <w:r w:rsidRPr="00780379">
        <w:t>ГО</w:t>
      </w:r>
      <w:r w:rsidR="008A313C">
        <w:t xml:space="preserve">, </w:t>
      </w:r>
      <w:r w:rsidRPr="00780379">
        <w:t xml:space="preserve">ЧС и </w:t>
      </w:r>
      <w:r w:rsidR="008A313C">
        <w:t xml:space="preserve">ПБ, отдел </w:t>
      </w:r>
      <w:r w:rsidRPr="00780379">
        <w:t>МР.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lastRenderedPageBreak/>
        <w:tab/>
        <w:t xml:space="preserve">11.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780379">
          <w:t>2005 г</w:t>
        </w:r>
      </w:smartTag>
      <w:r w:rsidRPr="00780379">
        <w:t>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12. Структурные подразделения </w:t>
      </w:r>
      <w:r w:rsidR="00151835">
        <w:t>Администрац</w:t>
      </w:r>
      <w:r w:rsidR="00CA1D40">
        <w:t>ии города</w:t>
      </w:r>
      <w:r w:rsidRPr="00780379">
        <w:t>, на которые возложены функции по созданию Запаса и заключившие договоры, предусмотренные пунктом 11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AF511A" w:rsidRDefault="00EE285D" w:rsidP="003F3AA3">
      <w:pPr>
        <w:keepNext/>
        <w:keepLines/>
        <w:widowControl/>
        <w:jc w:val="both"/>
      </w:pPr>
      <w:r w:rsidRPr="00780379">
        <w:tab/>
        <w:t>13. Информация о накопленных Запасах пр</w:t>
      </w:r>
      <w:r w:rsidR="00687D49">
        <w:t>едставляется</w:t>
      </w:r>
      <w:bookmarkStart w:id="3" w:name="sub_10131"/>
      <w:r w:rsidR="00AF511A">
        <w:t>:</w:t>
      </w:r>
    </w:p>
    <w:p w:rsidR="00EE285D" w:rsidRDefault="00AF511A" w:rsidP="003F3AA3">
      <w:pPr>
        <w:keepNext/>
        <w:keepLines/>
        <w:widowControl/>
        <w:jc w:val="both"/>
      </w:pPr>
      <w:r>
        <w:tab/>
      </w:r>
      <w:r w:rsidR="00EE285D" w:rsidRPr="00780379">
        <w:t xml:space="preserve">организациями - в </w:t>
      </w:r>
      <w:r w:rsidR="00151835">
        <w:t>Администрац</w:t>
      </w:r>
      <w:r w:rsidR="00EE285D" w:rsidRPr="00780379">
        <w:t>ию город</w:t>
      </w:r>
      <w:r w:rsidR="00CA1D40">
        <w:t xml:space="preserve">а </w:t>
      </w:r>
      <w:r w:rsidR="00687D49">
        <w:t>Реутов</w:t>
      </w:r>
      <w:r w:rsidR="00EE285D" w:rsidRPr="00780379">
        <w:t xml:space="preserve"> (отдел </w:t>
      </w:r>
      <w:r w:rsidR="00687D49">
        <w:t xml:space="preserve">по делам </w:t>
      </w:r>
      <w:r w:rsidR="00EE285D" w:rsidRPr="00780379">
        <w:t>ГО</w:t>
      </w:r>
      <w:r w:rsidR="00687D49">
        <w:t xml:space="preserve">, </w:t>
      </w:r>
      <w:r w:rsidR="00EE285D" w:rsidRPr="00780379">
        <w:t xml:space="preserve">ЧС и </w:t>
      </w:r>
      <w:r w:rsidR="00687D49">
        <w:t xml:space="preserve">ПБ, отдел МР) </w:t>
      </w:r>
      <w:r>
        <w:t xml:space="preserve"> до 20 января </w:t>
      </w:r>
      <w:r w:rsidR="00687D49">
        <w:t>ежегодно</w:t>
      </w:r>
      <w:r>
        <w:t>;</w:t>
      </w:r>
    </w:p>
    <w:p w:rsidR="00AF511A" w:rsidRPr="00780379" w:rsidRDefault="00AF511A" w:rsidP="003F3AA3">
      <w:pPr>
        <w:keepNext/>
        <w:keepLines/>
        <w:widowControl/>
        <w:jc w:val="both"/>
      </w:pPr>
      <w:r>
        <w:tab/>
        <w:t>Администрацией город</w:t>
      </w:r>
      <w:r w:rsidR="00CA1D40">
        <w:t>а</w:t>
      </w:r>
      <w:r>
        <w:t xml:space="preserve"> Реутов – в ГУ МЧС России по МО до 25 января ежегодно.</w:t>
      </w:r>
    </w:p>
    <w:p w:rsidR="00EE285D" w:rsidRPr="00780379" w:rsidRDefault="00EE285D" w:rsidP="003F3AA3">
      <w:pPr>
        <w:keepNext/>
        <w:keepLines/>
        <w:widowControl/>
        <w:jc w:val="both"/>
      </w:pPr>
      <w:bookmarkStart w:id="4" w:name="sub_10132"/>
      <w:bookmarkEnd w:id="3"/>
      <w:r w:rsidRPr="00780379">
        <w:tab/>
      </w:r>
      <w:bookmarkEnd w:id="4"/>
      <w:r w:rsidRPr="00780379">
        <w:t>14. Расходование материальных ресурсов из Запаса осуществляется по решению руководителя</w:t>
      </w:r>
      <w:r w:rsidR="00687D49">
        <w:t xml:space="preserve"> гражданской обороны – Главы </w:t>
      </w:r>
      <w:r w:rsidRPr="00780379">
        <w:t>город</w:t>
      </w:r>
      <w:r w:rsidR="00CA1D40">
        <w:t>а</w:t>
      </w:r>
      <w:r w:rsidRPr="00780379">
        <w:t xml:space="preserve"> </w:t>
      </w:r>
      <w:r w:rsidR="004C599F">
        <w:t xml:space="preserve">Реутов </w:t>
      </w:r>
      <w:r w:rsidRPr="00780379">
        <w:t>или лица, его замещающего, на</w:t>
      </w:r>
      <w:r w:rsidR="004C599F">
        <w:t xml:space="preserve"> основании представления отдела по делам </w:t>
      </w:r>
      <w:r w:rsidRPr="00780379">
        <w:t>ГО</w:t>
      </w:r>
      <w:r w:rsidR="004C599F">
        <w:t xml:space="preserve">, </w:t>
      </w:r>
      <w:r w:rsidRPr="00780379">
        <w:t xml:space="preserve">ЧС и </w:t>
      </w:r>
      <w:r w:rsidR="004C599F">
        <w:t xml:space="preserve">ПБ, отдела </w:t>
      </w:r>
      <w:r w:rsidRPr="00780379">
        <w:t>МР, и оформляется письменным распоряжением.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15. Запасы городского округа,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</w:t>
      </w:r>
      <w:r w:rsidR="004C599F">
        <w:t>решению Главы город</w:t>
      </w:r>
      <w:r w:rsidR="00CA1D40">
        <w:t>а</w:t>
      </w:r>
      <w:r w:rsidR="004C599F">
        <w:t xml:space="preserve"> Реутов.</w:t>
      </w:r>
    </w:p>
    <w:p w:rsidR="00EE285D" w:rsidRDefault="00EE285D" w:rsidP="003F3AA3">
      <w:pPr>
        <w:keepNext/>
        <w:keepLines/>
        <w:widowControl/>
        <w:jc w:val="both"/>
      </w:pPr>
      <w:r w:rsidRPr="00780379">
        <w:tab/>
        <w:t>16.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EE285D" w:rsidRDefault="00EE285D" w:rsidP="003F3AA3">
      <w:pPr>
        <w:keepNext/>
        <w:keepLines/>
        <w:widowControl/>
        <w:jc w:val="both"/>
      </w:pPr>
    </w:p>
    <w:p w:rsidR="004C599F" w:rsidRDefault="004C599F" w:rsidP="003F3AA3">
      <w:pPr>
        <w:keepNext/>
        <w:keepLines/>
        <w:widowControl/>
        <w:jc w:val="both"/>
      </w:pPr>
    </w:p>
    <w:p w:rsidR="004C599F" w:rsidRDefault="00D50E18" w:rsidP="003F3AA3">
      <w:pPr>
        <w:keepNext/>
        <w:keepLines/>
        <w:widowControl/>
        <w:jc w:val="both"/>
      </w:pPr>
      <w:r>
        <w:t>Заместитель н</w:t>
      </w:r>
      <w:r w:rsidR="004C599F">
        <w:t>ачальник</w:t>
      </w:r>
      <w:r>
        <w:t>а</w:t>
      </w:r>
      <w:r w:rsidR="004C599F">
        <w:t xml:space="preserve"> отдела по делам ГО, ЧС и ПБ</w:t>
      </w:r>
    </w:p>
    <w:p w:rsidR="004C599F" w:rsidRDefault="004C599F" w:rsidP="003F3AA3">
      <w:pPr>
        <w:keepNext/>
        <w:keepLines/>
        <w:widowControl/>
        <w:jc w:val="both"/>
      </w:pPr>
      <w:r>
        <w:t>Администрации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0E18">
        <w:t xml:space="preserve">                    </w:t>
      </w:r>
      <w:r w:rsidR="001449FE">
        <w:t xml:space="preserve"> </w:t>
      </w:r>
      <w:r w:rsidR="00D50E18">
        <w:t xml:space="preserve">С.Г. </w:t>
      </w:r>
      <w:proofErr w:type="spellStart"/>
      <w:r w:rsidR="00D50E18">
        <w:t>Костельнюк</w:t>
      </w:r>
      <w:proofErr w:type="spellEnd"/>
    </w:p>
    <w:p w:rsidR="002E7EC6" w:rsidRDefault="002E7EC6" w:rsidP="003F3AA3"/>
    <w:sectPr w:rsidR="002E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1D"/>
    <w:rsid w:val="0002149D"/>
    <w:rsid w:val="001449FE"/>
    <w:rsid w:val="00151835"/>
    <w:rsid w:val="002E7EC6"/>
    <w:rsid w:val="00305D67"/>
    <w:rsid w:val="00354737"/>
    <w:rsid w:val="003803BA"/>
    <w:rsid w:val="003F3AA3"/>
    <w:rsid w:val="004C599F"/>
    <w:rsid w:val="0055791D"/>
    <w:rsid w:val="005621C9"/>
    <w:rsid w:val="006211E2"/>
    <w:rsid w:val="00687D49"/>
    <w:rsid w:val="00723606"/>
    <w:rsid w:val="007C130A"/>
    <w:rsid w:val="00834656"/>
    <w:rsid w:val="0088728A"/>
    <w:rsid w:val="008A313C"/>
    <w:rsid w:val="009E55EA"/>
    <w:rsid w:val="00AF511A"/>
    <w:rsid w:val="00C242E2"/>
    <w:rsid w:val="00CA1D40"/>
    <w:rsid w:val="00D50E18"/>
    <w:rsid w:val="00DE1650"/>
    <w:rsid w:val="00E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5D"/>
    <w:pPr>
      <w:widowControl w:val="0"/>
      <w:suppressAutoHyphens/>
      <w:spacing w:after="0" w:line="240" w:lineRule="auto"/>
    </w:pPr>
    <w:rPr>
      <w:rFonts w:eastAsia="DejaVu Sans" w:cs="Times New Roman"/>
      <w:color w:val="000000"/>
      <w:kern w:val="2"/>
      <w:szCs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5D"/>
    <w:pPr>
      <w:widowControl w:val="0"/>
      <w:suppressAutoHyphens/>
      <w:spacing w:after="0" w:line="240" w:lineRule="auto"/>
    </w:pPr>
    <w:rPr>
      <w:rFonts w:eastAsia="DejaVu Sans" w:cs="Times New Roman"/>
      <w:color w:val="000000"/>
      <w:kern w:val="2"/>
      <w:szCs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Рудольф</dc:creator>
  <cp:lastModifiedBy>Степанова Ю.А.</cp:lastModifiedBy>
  <cp:revision>4</cp:revision>
  <dcterms:created xsi:type="dcterms:W3CDTF">2013-10-08T13:14:00Z</dcterms:created>
  <dcterms:modified xsi:type="dcterms:W3CDTF">2013-10-08T13:20:00Z</dcterms:modified>
</cp:coreProperties>
</file>